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仿宋" w:eastAsia="仿宋" w:cs="仿宋"/>
          <w:b/>
          <w:bCs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" w:eastAsia="仿宋" w:cs="仿宋"/>
          <w:b/>
          <w:bCs/>
          <w:color w:val="333333"/>
          <w:sz w:val="32"/>
          <w:szCs w:val="32"/>
        </w:rPr>
        <w:t>附件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kern w:val="0"/>
          <w:sz w:val="52"/>
          <w:szCs w:val="52"/>
        </w:rPr>
        <w:t>四川土木建筑科技进步奖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  <w:r>
        <w:rPr>
          <w:rFonts w:hint="eastAsia" w:ascii="宋体" w:cs="宋体"/>
          <w:b/>
          <w:color w:val="000000"/>
          <w:spacing w:val="393"/>
          <w:kern w:val="0"/>
          <w:sz w:val="52"/>
          <w:szCs w:val="52"/>
          <w:fitText w:val="3132" w:id="1468549096"/>
        </w:rPr>
        <w:t>申报</w:t>
      </w:r>
      <w:r>
        <w:rPr>
          <w:rFonts w:hint="eastAsia" w:ascii="宋体" w:cs="宋体"/>
          <w:b/>
          <w:color w:val="000000"/>
          <w:spacing w:val="0"/>
          <w:kern w:val="0"/>
          <w:sz w:val="52"/>
          <w:szCs w:val="52"/>
          <w:fitText w:val="3132" w:id="1468549096"/>
        </w:rPr>
        <w:t>书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color w:val="000000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rPr>
          <w:rFonts w:ascii="宋体" w:cs="宋体"/>
          <w:b/>
          <w:i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spacing w:val="38"/>
          <w:kern w:val="0"/>
          <w:sz w:val="30"/>
          <w:szCs w:val="30"/>
          <w:fitText w:val="1806" w:id="629953419"/>
        </w:rPr>
        <w:t>项目名称</w:t>
      </w:r>
      <w:r>
        <w:rPr>
          <w:rFonts w:hint="eastAsia" w:ascii="宋体" w:cs="宋体"/>
          <w:b/>
          <w:color w:val="000000"/>
          <w:spacing w:val="1"/>
          <w:kern w:val="0"/>
          <w:sz w:val="30"/>
          <w:szCs w:val="30"/>
          <w:fitText w:val="1806" w:id="629953419"/>
        </w:rPr>
        <w:t>：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spacing w:val="101"/>
          <w:kern w:val="0"/>
          <w:sz w:val="30"/>
          <w:szCs w:val="30"/>
          <w:fitText w:val="1806" w:id="212486491"/>
        </w:rPr>
        <w:t>完成人</w:t>
      </w:r>
      <w:r>
        <w:rPr>
          <w:rFonts w:hint="eastAsia" w:ascii="宋体" w:cs="宋体"/>
          <w:b/>
          <w:color w:val="000000"/>
          <w:spacing w:val="0"/>
          <w:kern w:val="0"/>
          <w:sz w:val="30"/>
          <w:szCs w:val="30"/>
          <w:fitText w:val="1806" w:id="212486491"/>
        </w:rPr>
        <w:t>：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</w:rPr>
        <w:t>申报单位（盖章）：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autoSpaceDE w:val="0"/>
        <w:autoSpaceDN w:val="0"/>
        <w:adjustRightInd w:val="0"/>
        <w:ind w:left="1680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autoSpaceDE w:val="0"/>
        <w:autoSpaceDN w:val="0"/>
        <w:adjustRightInd w:val="0"/>
        <w:ind w:left="1680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autoSpaceDE w:val="0"/>
        <w:autoSpaceDN w:val="0"/>
        <w:adjustRightInd w:val="0"/>
        <w:ind w:left="1680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autoSpaceDE w:val="0"/>
        <w:autoSpaceDN w:val="0"/>
        <w:adjustRightInd w:val="0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spacing w:val="101"/>
          <w:kern w:val="0"/>
          <w:sz w:val="30"/>
          <w:szCs w:val="30"/>
          <w:fitText w:val="1806" w:id="1108083192"/>
        </w:rPr>
        <w:t>联系人</w:t>
      </w:r>
      <w:r>
        <w:rPr>
          <w:rFonts w:hint="eastAsia" w:ascii="宋体" w:cs="宋体"/>
          <w:b/>
          <w:color w:val="000000"/>
          <w:spacing w:val="0"/>
          <w:kern w:val="0"/>
          <w:sz w:val="30"/>
          <w:szCs w:val="30"/>
          <w:fitText w:val="1806" w:id="1108083192"/>
        </w:rPr>
        <w:t>：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cs="宋体"/>
          <w:b/>
          <w:color w:val="000000"/>
          <w:spacing w:val="38"/>
          <w:kern w:val="0"/>
          <w:sz w:val="30"/>
          <w:szCs w:val="30"/>
          <w:fitText w:val="1806" w:id="718948552"/>
        </w:rPr>
        <w:t>联系方式</w:t>
      </w:r>
      <w:r>
        <w:rPr>
          <w:rFonts w:hint="eastAsia" w:ascii="宋体" w:cs="宋体"/>
          <w:b/>
          <w:color w:val="000000"/>
          <w:spacing w:val="1"/>
          <w:kern w:val="0"/>
          <w:sz w:val="30"/>
          <w:szCs w:val="30"/>
          <w:fitText w:val="1806" w:id="718948552"/>
        </w:rPr>
        <w:t>：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spacing w:val="38"/>
          <w:kern w:val="0"/>
          <w:sz w:val="30"/>
          <w:szCs w:val="30"/>
          <w:fitText w:val="1806" w:id="835518534"/>
        </w:rPr>
        <w:t>联系地址</w:t>
      </w:r>
      <w:r>
        <w:rPr>
          <w:rFonts w:hint="eastAsia" w:ascii="宋体" w:cs="宋体"/>
          <w:b/>
          <w:color w:val="000000"/>
          <w:spacing w:val="1"/>
          <w:kern w:val="0"/>
          <w:sz w:val="30"/>
          <w:szCs w:val="30"/>
          <w:fitText w:val="1806" w:id="835518534"/>
        </w:rPr>
        <w:t>：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jc w:val="center"/>
        <w:rPr>
          <w:rFonts w:ascii="宋体" w:cs="宋体"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color w:val="000000"/>
          <w:kern w:val="0"/>
          <w:sz w:val="32"/>
        </w:rPr>
      </w:pPr>
    </w:p>
    <w:p>
      <w:pPr>
        <w:pStyle w:val="7"/>
      </w:pPr>
    </w:p>
    <w:p>
      <w:pPr>
        <w:autoSpaceDE w:val="0"/>
        <w:autoSpaceDN w:val="0"/>
        <w:adjustRightInd w:val="0"/>
        <w:jc w:val="center"/>
        <w:rPr>
          <w:rFonts w:ascii="宋体" w:cs="宋体"/>
          <w:color w:val="000000"/>
          <w:kern w:val="0"/>
        </w:rPr>
      </w:pPr>
      <w:r>
        <w:rPr>
          <w:rFonts w:hint="eastAsia" w:ascii="宋体" w:cs="宋体"/>
          <w:color w:val="000000"/>
          <w:kern w:val="0"/>
        </w:rPr>
        <w:t>四川省土木建筑学会制</w:t>
      </w:r>
    </w:p>
    <w:p>
      <w:pPr>
        <w:jc w:val="center"/>
        <w:rPr>
          <w:rFonts w:ascii="黑体" w:eastAsia="黑体"/>
          <w:sz w:val="32"/>
        </w:rPr>
      </w:pPr>
    </w:p>
    <w:p>
      <w:pPr>
        <w:jc w:val="center"/>
        <w:rPr>
          <w:rFonts w:ascii="黑体" w:eastAsia="黑体"/>
          <w:sz w:val="32"/>
        </w:rPr>
      </w:pPr>
      <w:r>
        <w:rPr>
          <w:rFonts w:ascii="Times New Roman" w:hAnsi="Times New Roman" w:cs="Times New Roman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3093085</wp:posOffset>
                </wp:positionV>
                <wp:extent cx="5388610" cy="5495925"/>
                <wp:effectExtent l="0" t="0" r="21590" b="2857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rPr>
                                <w:rFonts w:ascii="宋体" w:hAnsi="宋体" w:cs="Times New Roman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sz w:val="24"/>
                              </w:rPr>
                              <w:t>学会分支机构：</w:t>
                            </w:r>
                            <w:r>
                              <w:rPr>
                                <w:rFonts w:hint="eastAsia" w:ascii="宋体" w:hAnsi="宋体" w:cs="Times New Roman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="Times New Roman"/>
                                <w:sz w:val="24"/>
                                <w:u w:val="single"/>
                              </w:rPr>
                              <w:t xml:space="preserve">                   </w:t>
                            </w:r>
                          </w:p>
                          <w:p>
                            <w:pPr>
                              <w:pStyle w:val="2"/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  <w:r>
                              <w:t>推荐</w:t>
                            </w:r>
                            <w:r>
                              <w:rPr>
                                <w:rFonts w:hint="eastAsia"/>
                              </w:rPr>
                              <w:t>意见：</w:t>
                            </w: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</w:p>
                          <w:p>
                            <w:pPr>
                              <w:pStyle w:val="2"/>
                              <w:ind w:firstLine="120" w:firstLineChars="50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                           </w:t>
                            </w:r>
                          </w:p>
                          <w:p>
                            <w:pPr>
                              <w:pStyle w:val="2"/>
                              <w:ind w:firstLine="3919" w:firstLineChars="1633"/>
                            </w:pPr>
                            <w:r>
                              <w:t>分支</w:t>
                            </w:r>
                            <w:r>
                              <w:rPr>
                                <w:rFonts w:hint="eastAsia"/>
                              </w:rPr>
                              <w:t>机构负责人（签字）：</w:t>
                            </w:r>
                          </w:p>
                          <w:p>
                            <w:pPr>
                              <w:pStyle w:val="2"/>
                              <w:ind w:firstLine="3799" w:firstLineChars="1583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5pt;margin-top:243.55pt;height:432.75pt;width:424.3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ZpqudkAAAAJAQAADwAAAAAAAAABACAAAAAiAAAAZHJzL2Rv&#10;d25yZXYueG1sUEsBAhQAFAAAAAgAh07iQJaZ8vE5AgAAfA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rFonts w:ascii="宋体" w:hAnsi="宋体" w:cs="Times New Roman"/>
                          <w:sz w:val="24"/>
                          <w:u w:val="single"/>
                        </w:rPr>
                      </w:pPr>
                      <w:r>
                        <w:rPr>
                          <w:rFonts w:hint="eastAsia" w:ascii="宋体" w:hAnsi="宋体" w:cs="Times New Roman"/>
                          <w:sz w:val="24"/>
                        </w:rPr>
                        <w:t>学会分支机构：</w:t>
                      </w:r>
                      <w:r>
                        <w:rPr>
                          <w:rFonts w:hint="eastAsia" w:ascii="宋体" w:hAnsi="宋体" w:cs="Times New Roman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宋体" w:hAnsi="宋体" w:cs="Times New Roman"/>
                          <w:sz w:val="24"/>
                          <w:u w:val="single"/>
                        </w:rPr>
                        <w:t xml:space="preserve">                   </w:t>
                      </w:r>
                    </w:p>
                    <w:p>
                      <w:pPr>
                        <w:pStyle w:val="2"/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>
                      <w:pPr>
                        <w:pStyle w:val="2"/>
                        <w:ind w:firstLine="120" w:firstLineChars="50"/>
                      </w:pPr>
                      <w:r>
                        <w:t>推荐</w:t>
                      </w:r>
                      <w:r>
                        <w:rPr>
                          <w:rFonts w:hint="eastAsia"/>
                        </w:rPr>
                        <w:t>意见：</w:t>
                      </w: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</w:p>
                    <w:p>
                      <w:pPr>
                        <w:pStyle w:val="2"/>
                        <w:ind w:firstLine="120" w:firstLineChars="50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                              </w:t>
                      </w:r>
                    </w:p>
                    <w:p>
                      <w:pPr>
                        <w:pStyle w:val="2"/>
                        <w:ind w:firstLine="3919" w:firstLineChars="1633"/>
                      </w:pPr>
                      <w:r>
                        <w:t>分支</w:t>
                      </w:r>
                      <w:r>
                        <w:rPr>
                          <w:rFonts w:hint="eastAsia"/>
                        </w:rPr>
                        <w:t>机构负责人（签字）：</w:t>
                      </w:r>
                    </w:p>
                    <w:p>
                      <w:pPr>
                        <w:pStyle w:val="2"/>
                        <w:ind w:firstLine="3799" w:firstLineChars="1583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eastAsia="黑体"/>
          <w:sz w:val="32"/>
        </w:rPr>
        <w:t>主要完成单位情况表</w:t>
      </w:r>
    </w:p>
    <w:tbl>
      <w:tblPr>
        <w:tblStyle w:val="11"/>
        <w:tblW w:w="4949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534"/>
        <w:gridCol w:w="1515"/>
        <w:gridCol w:w="19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第一完成</w:t>
            </w: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2095" w:type="pct"/>
            <w:vAlign w:val="center"/>
          </w:tcPr>
          <w:p/>
        </w:tc>
        <w:tc>
          <w:tcPr>
            <w:tcW w:w="898" w:type="pct"/>
            <w:vAlign w:val="center"/>
          </w:tcPr>
          <w:p>
            <w:pPr>
              <w:rPr>
                <w:strike/>
              </w:rPr>
            </w:pPr>
            <w:r>
              <w:rPr>
                <w:rFonts w:ascii="Times New Roman" w:hAnsi="Times New Roman" w:cs="Times New Roman"/>
                <w:szCs w:val="21"/>
              </w:rPr>
              <w:t>单位会员证书号</w:t>
            </w:r>
          </w:p>
        </w:tc>
        <w:tc>
          <w:tcPr>
            <w:tcW w:w="1184" w:type="pct"/>
            <w:vAlign w:val="center"/>
          </w:tcPr>
          <w:p>
            <w:pPr>
              <w:rPr>
                <w:strike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23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第二完成</w:t>
            </w: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2095" w:type="pct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单位会员证书号</w:t>
            </w:r>
          </w:p>
        </w:tc>
        <w:tc>
          <w:tcPr>
            <w:tcW w:w="1184" w:type="pct"/>
            <w:vAlign w:val="center"/>
          </w:tcPr>
          <w:p>
            <w:pPr>
              <w:ind w:left="17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23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第三完成</w:t>
            </w: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2095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单位会员证书号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23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第四完成</w:t>
            </w: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2095" w:type="pct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98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单位会员证书号</w:t>
            </w:r>
          </w:p>
        </w:tc>
        <w:tc>
          <w:tcPr>
            <w:tcW w:w="1184" w:type="pct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23" w:type="pct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主要完成人员</w:t>
            </w:r>
          </w:p>
        </w:tc>
        <w:tc>
          <w:tcPr>
            <w:tcW w:w="4177" w:type="pct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6" w:hRule="atLeast"/>
        </w:trPr>
        <w:tc>
          <w:tcPr>
            <w:tcW w:w="5000" w:type="pct"/>
            <w:gridSpan w:val="4"/>
          </w:tcPr>
          <w:p>
            <w:pPr>
              <w:pStyle w:val="2"/>
              <w:ind w:firstLine="120" w:firstLineChars="50"/>
            </w:pPr>
            <w:r>
              <w:t>项目</w:t>
            </w:r>
            <w:r>
              <w:rPr>
                <w:rFonts w:hint="eastAsia"/>
              </w:rPr>
              <w:t>简述</w:t>
            </w:r>
            <w:r>
              <w:t>（不超过</w:t>
            </w:r>
            <w:r>
              <w:rPr>
                <w:rFonts w:hint="eastAsia"/>
              </w:rPr>
              <w:t>10</w:t>
            </w:r>
            <w:r>
              <w:t>00字）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</w:p>
          <w:p>
            <w:pPr>
              <w:spacing w:line="360" w:lineRule="auto"/>
              <w:ind w:firstLine="435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0" w:firstLineChars="0"/>
            </w:pP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注：主要完成人员应与鉴定证书或验收证书人员一致；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>主要完成单位可根据实际情况增加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主要科技创新</w:t>
      </w:r>
      <w:r>
        <w:rPr>
          <w:rFonts w:hint="eastAsia" w:ascii="Times New Roman" w:hAnsi="Times New Roman" w:cs="Times New Roman"/>
          <w:szCs w:val="21"/>
        </w:rPr>
        <w:t>（不超过3000字</w:t>
      </w:r>
      <w:r>
        <w:rPr>
          <w:rFonts w:ascii="Times New Roman" w:hAnsi="Times New Roman" w:cs="Times New Roman"/>
          <w:szCs w:val="21"/>
        </w:rPr>
        <w:t>）</w:t>
      </w:r>
    </w:p>
    <w:tbl>
      <w:tblPr>
        <w:tblStyle w:val="11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1" w:hRule="atLeast"/>
          <w:jc w:val="center"/>
        </w:trPr>
        <w:tc>
          <w:tcPr>
            <w:tcW w:w="9086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/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1968" w:firstLineChars="700"/>
      </w:pPr>
      <w:r>
        <w:rPr>
          <w:b/>
          <w:sz w:val="28"/>
        </w:rPr>
        <w:t>主要知识产权</w:t>
      </w:r>
      <w:r>
        <w:rPr>
          <w:rFonts w:hint="eastAsia"/>
          <w:b/>
          <w:sz w:val="28"/>
        </w:rPr>
        <w:t>和</w:t>
      </w:r>
      <w:r>
        <w:rPr>
          <w:b/>
          <w:sz w:val="28"/>
        </w:rPr>
        <w:t>标准规范等目录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pStyle w:val="2"/>
              <w:ind w:firstLine="0" w:firstLineChars="0"/>
            </w:pPr>
            <w:r>
              <w:rPr>
                <w:b/>
                <w:bCs/>
                <w:sz w:val="21"/>
                <w:szCs w:val="22"/>
              </w:rPr>
              <w:t>知识产权</w:t>
            </w:r>
            <w:r>
              <w:rPr>
                <w:rFonts w:hint="eastAsia"/>
                <w:b/>
                <w:bCs/>
                <w:sz w:val="21"/>
                <w:szCs w:val="22"/>
              </w:rPr>
              <w:t>（标准）</w:t>
            </w:r>
            <w:r>
              <w:rPr>
                <w:b/>
                <w:bCs/>
                <w:sz w:val="21"/>
                <w:szCs w:val="22"/>
              </w:rPr>
              <w:t>类别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知识产权（标准）具体</w:t>
            </w:r>
            <w:r>
              <w:rPr>
                <w:b/>
                <w:bCs/>
                <w:sz w:val="21"/>
                <w:szCs w:val="22"/>
              </w:rPr>
              <w:t>名称</w:t>
            </w:r>
          </w:p>
        </w:tc>
        <w:tc>
          <w:tcPr>
            <w:tcW w:w="94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1"/>
                <w:szCs w:val="22"/>
              </w:rPr>
              <w:t>国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2"/>
                <w:sz w:val="21"/>
                <w:szCs w:val="22"/>
              </w:rPr>
              <w:t>家</w:t>
            </w:r>
          </w:p>
          <w:p>
            <w:pPr>
              <w:pStyle w:val="2"/>
              <w:ind w:firstLine="0" w:firstLineChars="0"/>
            </w:pPr>
            <w:r>
              <w:rPr>
                <w:b/>
                <w:bCs/>
                <w:sz w:val="21"/>
                <w:szCs w:val="22"/>
              </w:rPr>
              <w:t>（</w:t>
            </w:r>
            <w:r>
              <w:rPr>
                <w:rFonts w:hint="eastAsia"/>
                <w:b/>
                <w:bCs/>
                <w:sz w:val="21"/>
                <w:szCs w:val="22"/>
              </w:rPr>
              <w:t>地</w:t>
            </w:r>
            <w:r>
              <w:rPr>
                <w:b/>
                <w:bCs/>
                <w:sz w:val="21"/>
                <w:szCs w:val="22"/>
              </w:rPr>
              <w:t>区）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授权号（标准编号）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授权（标准发布）日期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ind w:firstLine="0" w:firstLineChars="0"/>
              <w:rPr>
                <w:rFonts w:hint="eastAsia" w:eastAsia="宋体"/>
                <w:b/>
                <w:bCs/>
                <w:sz w:val="21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2"/>
              </w:rPr>
              <w:t>证书编号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（标准批准发布</w:t>
            </w:r>
            <w:r>
              <w:rPr>
                <w:b/>
                <w:bCs/>
                <w:sz w:val="21"/>
                <w:szCs w:val="22"/>
              </w:rPr>
              <w:t>部门</w:t>
            </w:r>
            <w:r>
              <w:rPr>
                <w:rFonts w:hint="eastAsia"/>
                <w:b/>
                <w:bCs/>
                <w:sz w:val="21"/>
                <w:szCs w:val="22"/>
              </w:rPr>
              <w:t>）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权利人（标准起草单位）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发明人（标准起草人）</w:t>
            </w:r>
          </w:p>
        </w:tc>
        <w:tc>
          <w:tcPr>
            <w:tcW w:w="947" w:type="dxa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947" w:type="dxa"/>
          </w:tcPr>
          <w:p>
            <w:pPr>
              <w:pStyle w:val="2"/>
              <w:ind w:firstLine="0" w:firstLineChars="0"/>
            </w:pPr>
          </w:p>
        </w:tc>
      </w:tr>
    </w:tbl>
    <w:p>
      <w:pPr>
        <w:pStyle w:val="2"/>
        <w:ind w:firstLine="480"/>
      </w:pPr>
    </w:p>
    <w:p>
      <w:pPr>
        <w:pStyle w:val="2"/>
        <w:ind w:firstLine="0" w:firstLineChars="0"/>
        <w:jc w:val="center"/>
        <w:rPr>
          <w:b/>
          <w:sz w:val="28"/>
        </w:rPr>
      </w:pPr>
      <w:r>
        <w:rPr>
          <w:rFonts w:hint="eastAsia"/>
          <w:b/>
          <w:sz w:val="28"/>
        </w:rPr>
        <w:t>论文（专著）目录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序号</w:t>
            </w:r>
          </w:p>
        </w:tc>
        <w:tc>
          <w:tcPr>
            <w:tcW w:w="1065" w:type="dxa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2"/>
                <w:sz w:val="21"/>
                <w:szCs w:val="22"/>
              </w:rPr>
              <w:t>论文（专著）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名称</w:t>
            </w: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刊名</w:t>
            </w:r>
          </w:p>
        </w:tc>
        <w:tc>
          <w:tcPr>
            <w:tcW w:w="1065" w:type="dxa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2"/>
                <w:sz w:val="21"/>
                <w:szCs w:val="22"/>
              </w:rPr>
              <w:t>年卷页码</w:t>
            </w:r>
          </w:p>
          <w:p>
            <w:pPr>
              <w:pStyle w:val="8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2"/>
                <w:sz w:val="21"/>
                <w:szCs w:val="22"/>
              </w:rPr>
              <w:t>（xx年xx卷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xx页）</w:t>
            </w: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作者</w:t>
            </w: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级别</w:t>
            </w:r>
          </w:p>
        </w:tc>
        <w:tc>
          <w:tcPr>
            <w:tcW w:w="1066" w:type="dxa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影响因子</w:t>
            </w:r>
          </w:p>
        </w:tc>
        <w:tc>
          <w:tcPr>
            <w:tcW w:w="1066" w:type="dxa"/>
          </w:tcPr>
          <w:p>
            <w:pPr>
              <w:pStyle w:val="2"/>
              <w:ind w:firstLine="0" w:firstLineChars="0"/>
            </w:pPr>
            <w:r>
              <w:rPr>
                <w:rFonts w:hint="eastAsia"/>
                <w:b/>
                <w:bCs/>
                <w:sz w:val="21"/>
                <w:szCs w:val="22"/>
              </w:rPr>
              <w:t>他引总次数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6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6" w:type="dxa"/>
          </w:tcPr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6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6" w:type="dxa"/>
          </w:tcPr>
          <w:p>
            <w:pPr>
              <w:pStyle w:val="2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5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6" w:type="dxa"/>
          </w:tcPr>
          <w:p>
            <w:pPr>
              <w:pStyle w:val="2"/>
              <w:ind w:firstLine="0" w:firstLineChars="0"/>
            </w:pPr>
          </w:p>
        </w:tc>
        <w:tc>
          <w:tcPr>
            <w:tcW w:w="1066" w:type="dxa"/>
          </w:tcPr>
          <w:p>
            <w:pPr>
              <w:pStyle w:val="2"/>
              <w:ind w:firstLine="0" w:firstLineChars="0"/>
            </w:pPr>
          </w:p>
        </w:tc>
      </w:tr>
    </w:tbl>
    <w:p>
      <w:pPr>
        <w:pStyle w:val="2"/>
        <w:ind w:firstLine="480"/>
      </w:pPr>
    </w:p>
    <w:p>
      <w:pPr>
        <w:pStyle w:val="2"/>
        <w:ind w:firstLine="48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jk0NDY0YzhlODZlYzQ2NzRlYjVhMTI4ZDFiNDFhOTYifQ=="/>
  </w:docVars>
  <w:rsids>
    <w:rsidRoot w:val="00A05E9F"/>
    <w:rsid w:val="000137E9"/>
    <w:rsid w:val="000705DB"/>
    <w:rsid w:val="0008708E"/>
    <w:rsid w:val="000D50C7"/>
    <w:rsid w:val="00234586"/>
    <w:rsid w:val="002849EC"/>
    <w:rsid w:val="00303CA0"/>
    <w:rsid w:val="003529E9"/>
    <w:rsid w:val="00356FB0"/>
    <w:rsid w:val="00444868"/>
    <w:rsid w:val="00444A0F"/>
    <w:rsid w:val="0048309E"/>
    <w:rsid w:val="00561C46"/>
    <w:rsid w:val="0060677F"/>
    <w:rsid w:val="006258B0"/>
    <w:rsid w:val="007060D0"/>
    <w:rsid w:val="00754DE9"/>
    <w:rsid w:val="0078089E"/>
    <w:rsid w:val="007D7C84"/>
    <w:rsid w:val="00836366"/>
    <w:rsid w:val="00853424"/>
    <w:rsid w:val="00921ABA"/>
    <w:rsid w:val="00931365"/>
    <w:rsid w:val="00A05E9F"/>
    <w:rsid w:val="00A13728"/>
    <w:rsid w:val="00A94F04"/>
    <w:rsid w:val="00B6705B"/>
    <w:rsid w:val="00BA506E"/>
    <w:rsid w:val="00BB5A8E"/>
    <w:rsid w:val="00C00F1B"/>
    <w:rsid w:val="00D13845"/>
    <w:rsid w:val="00D232CA"/>
    <w:rsid w:val="00D3576A"/>
    <w:rsid w:val="00E60DDB"/>
    <w:rsid w:val="00EE3510"/>
    <w:rsid w:val="00F60B1E"/>
    <w:rsid w:val="0BB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uiPriority w:val="0"/>
    <w:pPr>
      <w:spacing w:after="120"/>
    </w:pPr>
  </w:style>
  <w:style w:type="paragraph" w:styleId="8">
    <w:name w:val="Plain Text"/>
    <w:basedOn w:val="1"/>
    <w:link w:val="17"/>
    <w:qFormat/>
    <w:uiPriority w:val="99"/>
    <w:pPr>
      <w:spacing w:line="360" w:lineRule="auto"/>
      <w:ind w:firstLine="480" w:firstLineChars="200"/>
    </w:pPr>
    <w:rPr>
      <w:rFonts w:ascii="仿宋_GB2312" w:hAnsi="等线" w:eastAsia="等线"/>
      <w:kern w:val="0"/>
      <w:sz w:val="24"/>
    </w:rPr>
  </w:style>
  <w:style w:type="paragraph" w:styleId="9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uiPriority w:val="0"/>
    <w:pPr>
      <w:ind w:firstLine="200" w:firstLineChars="200"/>
    </w:pPr>
    <w:rPr>
      <w:rFonts w:eastAsia="仿宋_GB2312"/>
      <w:sz w:val="30"/>
    </w:rPr>
  </w:style>
  <w:style w:type="character" w:customStyle="1" w:styleId="15">
    <w:name w:val="页眉 字符"/>
    <w:basedOn w:val="13"/>
    <w:link w:val="10"/>
    <w:uiPriority w:val="99"/>
    <w:rPr>
      <w:rFonts w:ascii="Calibri" w:hAnsi="Calibri" w:cs="Arial"/>
      <w:kern w:val="2"/>
      <w:sz w:val="18"/>
      <w:szCs w:val="18"/>
    </w:rPr>
  </w:style>
  <w:style w:type="character" w:customStyle="1" w:styleId="16">
    <w:name w:val="页脚 字符"/>
    <w:basedOn w:val="13"/>
    <w:link w:val="9"/>
    <w:uiPriority w:val="99"/>
    <w:rPr>
      <w:rFonts w:ascii="Calibri" w:hAnsi="Calibri" w:cs="Arial"/>
      <w:kern w:val="2"/>
      <w:sz w:val="18"/>
      <w:szCs w:val="18"/>
    </w:rPr>
  </w:style>
  <w:style w:type="character" w:customStyle="1" w:styleId="17">
    <w:name w:val="纯文本 字符"/>
    <w:basedOn w:val="13"/>
    <w:link w:val="8"/>
    <w:uiPriority w:val="99"/>
    <w:rPr>
      <w:rFonts w:ascii="仿宋_GB2312" w:hAnsi="等线" w:eastAsia="等线" w:cs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1137</Words>
  <Characters>1184</Characters>
  <Lines>236</Lines>
  <Paragraphs>116</Paragraphs>
  <TotalTime>412</TotalTime>
  <ScaleCrop>false</ScaleCrop>
  <LinksUpToDate>false</LinksUpToDate>
  <CharactersWithSpaces>2205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2021-11-19T06:45:00Z</dcterms:created>
  <dc:creator>Lemon云～</dc:creator>
  <cp:lastModifiedBy>Lemon云～</cp:lastModifiedBy>
  <cp:lastPrinted>2024-03-06T07:09:00Z</cp:lastPrinted>
  <dcterms:modified xsi:type="dcterms:W3CDTF">2024-03-06T08:27:03Z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1E195CDEE4B7484792F3857ACAE24357_13</vt:lpwstr>
  </property>
</Properties>
</file>